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AB21D3" w14:textId="77777777" w:rsidR="00F126BC" w:rsidRPr="00523EDB" w:rsidRDefault="00F126BC" w:rsidP="00F126BC">
      <w:pPr>
        <w:spacing w:after="0"/>
        <w:jc w:val="right"/>
        <w:rPr>
          <w:rFonts w:ascii="PT Astra Serif" w:hAnsi="PT Astra Serif"/>
          <w:sz w:val="26"/>
          <w:szCs w:val="26"/>
        </w:rPr>
      </w:pPr>
      <w:r w:rsidRPr="00523EDB">
        <w:rPr>
          <w:rFonts w:ascii="PT Astra Serif" w:hAnsi="PT Astra Serif"/>
          <w:sz w:val="26"/>
          <w:szCs w:val="26"/>
        </w:rPr>
        <w:t>Одобрен решением Комиссии</w:t>
      </w:r>
    </w:p>
    <w:p w14:paraId="723D93E9" w14:textId="28B70D5C" w:rsidR="00F126BC" w:rsidRPr="009927D8" w:rsidRDefault="00523EDB" w:rsidP="00F126BC">
      <w:pPr>
        <w:spacing w:after="0"/>
        <w:jc w:val="right"/>
        <w:rPr>
          <w:rFonts w:ascii="PT Astra Serif" w:hAnsi="PT Astra Serif"/>
          <w:sz w:val="26"/>
          <w:szCs w:val="26"/>
        </w:rPr>
      </w:pPr>
      <w:r w:rsidRPr="00523EDB">
        <w:rPr>
          <w:rFonts w:ascii="PT Astra Serif" w:hAnsi="PT Astra Serif"/>
          <w:sz w:val="26"/>
          <w:szCs w:val="26"/>
        </w:rPr>
        <w:t>о</w:t>
      </w:r>
      <w:r w:rsidR="00F126BC" w:rsidRPr="00523EDB">
        <w:rPr>
          <w:rFonts w:ascii="PT Astra Serif" w:hAnsi="PT Astra Serif"/>
          <w:sz w:val="26"/>
          <w:szCs w:val="26"/>
        </w:rPr>
        <w:t>т</w:t>
      </w:r>
      <w:r w:rsidR="009F3089">
        <w:rPr>
          <w:rFonts w:ascii="PT Astra Serif" w:hAnsi="PT Astra Serif"/>
          <w:sz w:val="26"/>
          <w:szCs w:val="26"/>
        </w:rPr>
        <w:t xml:space="preserve"> 24</w:t>
      </w:r>
      <w:r w:rsidR="00F126BC" w:rsidRPr="00523EDB">
        <w:rPr>
          <w:rFonts w:ascii="PT Astra Serif" w:hAnsi="PT Astra Serif"/>
          <w:sz w:val="26"/>
          <w:szCs w:val="26"/>
        </w:rPr>
        <w:t>.12.202</w:t>
      </w:r>
      <w:r w:rsidRPr="009927D8">
        <w:rPr>
          <w:rFonts w:ascii="PT Astra Serif" w:hAnsi="PT Astra Serif"/>
          <w:sz w:val="26"/>
          <w:szCs w:val="26"/>
        </w:rPr>
        <w:t>1</w:t>
      </w:r>
      <w:r w:rsidR="00F126BC" w:rsidRPr="00523EDB">
        <w:rPr>
          <w:rFonts w:ascii="PT Astra Serif" w:hAnsi="PT Astra Serif"/>
          <w:sz w:val="26"/>
          <w:szCs w:val="26"/>
        </w:rPr>
        <w:t xml:space="preserve"> №</w:t>
      </w:r>
      <w:r w:rsidRPr="009927D8">
        <w:rPr>
          <w:rFonts w:ascii="PT Astra Serif" w:hAnsi="PT Astra Serif"/>
          <w:sz w:val="26"/>
          <w:szCs w:val="26"/>
        </w:rPr>
        <w:t xml:space="preserve"> </w:t>
      </w:r>
      <w:r w:rsidR="00F126BC" w:rsidRPr="00523EDB">
        <w:rPr>
          <w:rFonts w:ascii="PT Astra Serif" w:hAnsi="PT Astra Serif"/>
          <w:sz w:val="26"/>
          <w:szCs w:val="26"/>
        </w:rPr>
        <w:t>4-2</w:t>
      </w:r>
      <w:r w:rsidRPr="009927D8">
        <w:rPr>
          <w:rFonts w:ascii="PT Astra Serif" w:hAnsi="PT Astra Serif"/>
          <w:sz w:val="26"/>
          <w:szCs w:val="26"/>
        </w:rPr>
        <w:t>1</w:t>
      </w:r>
    </w:p>
    <w:p w14:paraId="3F603FF0" w14:textId="77777777" w:rsidR="00887FD3" w:rsidRPr="00523EDB" w:rsidRDefault="00887FD3" w:rsidP="00AA19C3">
      <w:pPr>
        <w:spacing w:after="0"/>
        <w:jc w:val="right"/>
        <w:rPr>
          <w:rFonts w:ascii="PT Astra Serif" w:hAnsi="PT Astra Serif"/>
          <w:sz w:val="26"/>
          <w:szCs w:val="26"/>
        </w:rPr>
      </w:pPr>
    </w:p>
    <w:p w14:paraId="4CCA042C" w14:textId="77777777" w:rsidR="00523EDB" w:rsidRDefault="00523EDB" w:rsidP="00344056">
      <w:pPr>
        <w:spacing w:after="0"/>
        <w:jc w:val="center"/>
        <w:rPr>
          <w:rFonts w:ascii="PT Astra Serif" w:hAnsi="PT Astra Serif"/>
          <w:bCs/>
          <w:sz w:val="26"/>
          <w:szCs w:val="26"/>
        </w:rPr>
      </w:pPr>
    </w:p>
    <w:p w14:paraId="0F0C2963" w14:textId="4FB779D7" w:rsidR="00F67D96" w:rsidRPr="00523EDB" w:rsidRDefault="00A23A46" w:rsidP="00344056">
      <w:pPr>
        <w:spacing w:after="0"/>
        <w:jc w:val="center"/>
        <w:rPr>
          <w:rFonts w:ascii="PT Astra Serif" w:hAnsi="PT Astra Serif"/>
          <w:bCs/>
          <w:sz w:val="26"/>
          <w:szCs w:val="26"/>
        </w:rPr>
      </w:pPr>
      <w:r w:rsidRPr="00523EDB">
        <w:rPr>
          <w:rFonts w:ascii="PT Astra Serif" w:hAnsi="PT Astra Serif"/>
          <w:bCs/>
          <w:sz w:val="26"/>
          <w:szCs w:val="26"/>
        </w:rPr>
        <w:t>План работы</w:t>
      </w:r>
    </w:p>
    <w:p w14:paraId="609C7C60" w14:textId="77777777" w:rsidR="00664A54" w:rsidRPr="00523EDB" w:rsidRDefault="009E5025" w:rsidP="00344056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523EDB">
        <w:rPr>
          <w:rFonts w:ascii="PT Astra Serif" w:hAnsi="PT Astra Serif"/>
          <w:sz w:val="26"/>
          <w:szCs w:val="26"/>
        </w:rPr>
        <w:t xml:space="preserve">Комиссии Инспекции государственного технического надзора Томской области по соблюдению требований к служебному поведению государственных гражданских служащих Томской области, проходящих службу в Инспекции государственного технического надзора Томской области, и урегулированию конфликта интересов </w:t>
      </w:r>
    </w:p>
    <w:p w14:paraId="6E5C5EAA" w14:textId="374D3476" w:rsidR="009E5025" w:rsidRPr="00523EDB" w:rsidRDefault="009E5025" w:rsidP="00344056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523EDB">
        <w:rPr>
          <w:rFonts w:ascii="PT Astra Serif" w:hAnsi="PT Astra Serif"/>
          <w:sz w:val="26"/>
          <w:szCs w:val="26"/>
        </w:rPr>
        <w:t xml:space="preserve">на </w:t>
      </w:r>
      <w:r w:rsidR="00EB4266" w:rsidRPr="00523EDB">
        <w:rPr>
          <w:rFonts w:ascii="PT Astra Serif" w:hAnsi="PT Astra Serif"/>
          <w:sz w:val="26"/>
          <w:szCs w:val="26"/>
        </w:rPr>
        <w:t>20</w:t>
      </w:r>
      <w:r w:rsidR="00F8119D" w:rsidRPr="00523EDB">
        <w:rPr>
          <w:rFonts w:ascii="PT Astra Serif" w:hAnsi="PT Astra Serif"/>
          <w:sz w:val="26"/>
          <w:szCs w:val="26"/>
        </w:rPr>
        <w:t>2</w:t>
      </w:r>
      <w:r w:rsidR="00523EDB" w:rsidRPr="00523EDB">
        <w:rPr>
          <w:rFonts w:ascii="PT Astra Serif" w:hAnsi="PT Astra Serif"/>
          <w:sz w:val="26"/>
          <w:szCs w:val="26"/>
        </w:rPr>
        <w:t>2</w:t>
      </w:r>
      <w:r w:rsidR="00EB4266" w:rsidRPr="00523EDB">
        <w:rPr>
          <w:rFonts w:ascii="PT Astra Serif" w:hAnsi="PT Astra Serif"/>
          <w:sz w:val="26"/>
          <w:szCs w:val="26"/>
        </w:rPr>
        <w:t xml:space="preserve"> год</w:t>
      </w:r>
    </w:p>
    <w:p w14:paraId="68A8A042" w14:textId="77777777" w:rsidR="00344056" w:rsidRPr="00523EDB" w:rsidRDefault="00344056" w:rsidP="00344056">
      <w:pPr>
        <w:spacing w:after="0"/>
        <w:jc w:val="center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4877"/>
        <w:gridCol w:w="1974"/>
        <w:gridCol w:w="2076"/>
      </w:tblGrid>
      <w:tr w:rsidR="00A23A46" w:rsidRPr="00523EDB" w14:paraId="6E5E96BD" w14:textId="77777777" w:rsidTr="00C27ED2">
        <w:tc>
          <w:tcPr>
            <w:tcW w:w="704" w:type="dxa"/>
            <w:shd w:val="clear" w:color="auto" w:fill="auto"/>
          </w:tcPr>
          <w:p w14:paraId="2818F199" w14:textId="77777777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>№ п/п</w:t>
            </w:r>
          </w:p>
        </w:tc>
        <w:tc>
          <w:tcPr>
            <w:tcW w:w="4933" w:type="dxa"/>
            <w:shd w:val="clear" w:color="auto" w:fill="auto"/>
          </w:tcPr>
          <w:p w14:paraId="5FF94A74" w14:textId="77777777" w:rsidR="00A23A46" w:rsidRPr="00523EDB" w:rsidRDefault="004D58D2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>Тема заседания</w:t>
            </w:r>
          </w:p>
        </w:tc>
        <w:tc>
          <w:tcPr>
            <w:tcW w:w="1984" w:type="dxa"/>
            <w:shd w:val="clear" w:color="auto" w:fill="auto"/>
          </w:tcPr>
          <w:p w14:paraId="79AA361A" w14:textId="77777777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Срок исполнения</w:t>
            </w:r>
          </w:p>
        </w:tc>
        <w:tc>
          <w:tcPr>
            <w:tcW w:w="2079" w:type="dxa"/>
            <w:shd w:val="clear" w:color="auto" w:fill="auto"/>
          </w:tcPr>
          <w:p w14:paraId="11EA8E37" w14:textId="77777777" w:rsidR="00A23A46" w:rsidRPr="00523EDB" w:rsidRDefault="00A23A46" w:rsidP="004D58D2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Ответственны</w:t>
            </w:r>
            <w:r w:rsidR="004D58D2" w:rsidRPr="00523EDB">
              <w:rPr>
                <w:rFonts w:ascii="PT Astra Serif" w:hAnsi="PT Astra Serif"/>
                <w:sz w:val="26"/>
                <w:szCs w:val="26"/>
              </w:rPr>
              <w:t>й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исполнитель</w:t>
            </w:r>
          </w:p>
        </w:tc>
      </w:tr>
      <w:tr w:rsidR="000E5C4E" w:rsidRPr="00523EDB" w14:paraId="76ECB300" w14:textId="77777777" w:rsidTr="00C27ED2">
        <w:tc>
          <w:tcPr>
            <w:tcW w:w="704" w:type="dxa"/>
            <w:shd w:val="clear" w:color="auto" w:fill="auto"/>
          </w:tcPr>
          <w:p w14:paraId="3DC9CACB" w14:textId="77777777" w:rsidR="000E5C4E" w:rsidRPr="00523EDB" w:rsidRDefault="000E5C4E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933" w:type="dxa"/>
            <w:shd w:val="clear" w:color="auto" w:fill="auto"/>
          </w:tcPr>
          <w:p w14:paraId="0175AA96" w14:textId="5F4D95D1" w:rsidR="00540480" w:rsidRPr="00523EDB" w:rsidRDefault="000E5C4E" w:rsidP="00540480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</w:pPr>
            <w:r w:rsidRPr="00523EDB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 </w:t>
            </w:r>
            <w:r w:rsidR="00540480" w:rsidRPr="00523EDB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1) О результатах исполнения подпункта 5.8 мероприятий региональной антикоррупционной программы, утвержденной распоряжением Администрации Томской области от 18.05.2018 № 324-ра «Об утверждении региональной программы противодействия коррупции </w:t>
            </w:r>
            <w:r w:rsidR="009927D8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>в Томской области на 2018 - 2024</w:t>
            </w:r>
            <w:r w:rsidR="00540480" w:rsidRPr="00523EDB">
              <w:rPr>
                <w:rFonts w:ascii="PT Astra Serif" w:eastAsia="Times New Roman" w:hAnsi="PT Astra Serif"/>
                <w:sz w:val="24"/>
                <w:szCs w:val="24"/>
                <w:lang w:eastAsia="ar-SA"/>
              </w:rPr>
              <w:t xml:space="preserve"> годы», в части организации работы по проведению мониторинга информации о коррупционных проявлениях в деятельности должностных лиц, размещенной в СМИ и содержащейся в поступающих обращениях граждан и юридических лиц.</w:t>
            </w:r>
          </w:p>
          <w:p w14:paraId="1A1DF1FE" w14:textId="14856049" w:rsidR="00540480" w:rsidRPr="00523EDB" w:rsidRDefault="00540480" w:rsidP="00540480">
            <w:pPr>
              <w:suppressAutoHyphens/>
              <w:spacing w:after="0" w:line="240" w:lineRule="auto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2) О результатах рассмотрения информации о проверке соблюдения государственными гражданскими служащими Инспекции ограничений и запретов с использованием Единого государственного реестра юридических лиц (ЕГРЮЛ) и Единого реестра индивидуальных предпринимателей (ЕГРИП)</w:t>
            </w:r>
            <w:r w:rsidR="009F3089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;</w:t>
            </w:r>
          </w:p>
          <w:p w14:paraId="09D96B47" w14:textId="4F3DA478" w:rsidR="00C27ED2" w:rsidRPr="00523EDB" w:rsidRDefault="00E86FF5" w:rsidP="00F126BC">
            <w:pPr>
              <w:suppressAutoHyphens/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>3) Рассмотрение доклада о результатах исполнения п. 1.15  региональной программы противодействия коррупции в Томской области н</w:t>
            </w:r>
            <w:r w:rsidR="009927D8">
              <w:rPr>
                <w:rFonts w:ascii="PT Astra Serif" w:hAnsi="PT Astra Serif"/>
                <w:sz w:val="24"/>
                <w:szCs w:val="24"/>
              </w:rPr>
              <w:t>а 2018 - 2024</w:t>
            </w:r>
            <w:r w:rsidRPr="00523EDB">
              <w:rPr>
                <w:rFonts w:ascii="PT Astra Serif" w:hAnsi="PT Astra Serif"/>
                <w:sz w:val="24"/>
                <w:szCs w:val="24"/>
              </w:rPr>
              <w:t xml:space="preserve"> годы, утвержденной распоряжением Администрации Томской области от 18.05.2018 № 324-ра в части проведения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1984" w:type="dxa"/>
            <w:shd w:val="clear" w:color="auto" w:fill="auto"/>
          </w:tcPr>
          <w:p w14:paraId="74F54524" w14:textId="77777777" w:rsidR="000E5C4E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1 квартал</w:t>
            </w:r>
          </w:p>
        </w:tc>
        <w:tc>
          <w:tcPr>
            <w:tcW w:w="2079" w:type="dxa"/>
            <w:shd w:val="clear" w:color="auto" w:fill="auto"/>
          </w:tcPr>
          <w:p w14:paraId="006A5D12" w14:textId="77777777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 xml:space="preserve">А.Б. Майоров </w:t>
            </w:r>
          </w:p>
          <w:p w14:paraId="0B813576" w14:textId="77052220" w:rsidR="000E5C4E" w:rsidRPr="00523EDB" w:rsidRDefault="00523EDB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М.С. Бурганов</w:t>
            </w:r>
          </w:p>
        </w:tc>
      </w:tr>
    </w:tbl>
    <w:p w14:paraId="719C091C" w14:textId="77777777" w:rsidR="00C27ED2" w:rsidRPr="00523EDB" w:rsidRDefault="00C27ED2">
      <w:pPr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5169"/>
        <w:gridCol w:w="1691"/>
        <w:gridCol w:w="2070"/>
      </w:tblGrid>
      <w:tr w:rsidR="00A23A46" w:rsidRPr="00523EDB" w14:paraId="7B0AED6C" w14:textId="77777777" w:rsidTr="00C27ED2">
        <w:tc>
          <w:tcPr>
            <w:tcW w:w="704" w:type="dxa"/>
            <w:shd w:val="clear" w:color="auto" w:fill="auto"/>
          </w:tcPr>
          <w:p w14:paraId="0A167461" w14:textId="77777777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16E15B72" w14:textId="2B16C993" w:rsidR="00EC6C98" w:rsidRPr="00EC6C98" w:rsidRDefault="00C80709" w:rsidP="009F3089">
            <w:pPr>
              <w:pStyle w:val="a3"/>
              <w:numPr>
                <w:ilvl w:val="0"/>
                <w:numId w:val="4"/>
              </w:numPr>
              <w:tabs>
                <w:tab w:val="left" w:pos="324"/>
              </w:tabs>
              <w:spacing w:after="0" w:line="240" w:lineRule="auto"/>
              <w:ind w:left="0" w:firstLine="0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О результатах выполнения гражданскими служащими Томской области, замещающими должности в </w:t>
            </w:r>
            <w:r w:rsidR="0020611C"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Инспекции государственного технического надзора Томской области</w:t>
            </w:r>
            <w:r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обязанности </w:t>
            </w:r>
            <w:r w:rsidR="00523EDB"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по </w:t>
            </w:r>
            <w:r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предоставлени</w:t>
            </w:r>
            <w:r w:rsidR="00523EDB"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ю</w:t>
            </w:r>
            <w:r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сведений о доходах, о расходах, об имуществе и обязательствах имущественного характера за 20</w:t>
            </w:r>
            <w:r w:rsidR="00697757"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523EDB"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 w:rsidRPr="00233D91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год.</w:t>
            </w:r>
          </w:p>
          <w:p w14:paraId="0D3C7B7F" w14:textId="65711086" w:rsidR="00950592" w:rsidRPr="00523EDB" w:rsidRDefault="00C80709" w:rsidP="00697757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2) О выполнении обязанности по размещению сведений о доходах, расходах, об имуществе и обязательствах имущественного характера государственных гражданских служащих за 20</w:t>
            </w:r>
            <w:r w:rsidR="00697757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 на официальн</w:t>
            </w:r>
            <w:r w:rsidR="0020611C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ом сайте Инспекции</w:t>
            </w: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645A7241" w14:textId="77777777" w:rsidR="00A23A4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2 квартал</w:t>
            </w:r>
          </w:p>
        </w:tc>
        <w:tc>
          <w:tcPr>
            <w:tcW w:w="2079" w:type="dxa"/>
            <w:shd w:val="clear" w:color="auto" w:fill="auto"/>
          </w:tcPr>
          <w:p w14:paraId="7CDE0D83" w14:textId="2AB0F492" w:rsidR="00A23A46" w:rsidRPr="00523EDB" w:rsidRDefault="00664A54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 xml:space="preserve">А.Б. </w:t>
            </w:r>
            <w:r w:rsidR="00A23A46" w:rsidRPr="00523EDB">
              <w:rPr>
                <w:rFonts w:ascii="PT Astra Serif" w:hAnsi="PT Astra Serif"/>
                <w:sz w:val="26"/>
                <w:szCs w:val="26"/>
              </w:rPr>
              <w:t>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>, ведущий специалист по работе с персоналом</w:t>
            </w:r>
            <w:r w:rsidR="00A23A46"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6DB95BFD" w14:textId="3D93C82F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EB4266" w:rsidRPr="00523EDB" w14:paraId="66258F42" w14:textId="77777777" w:rsidTr="00C27ED2">
        <w:tc>
          <w:tcPr>
            <w:tcW w:w="704" w:type="dxa"/>
            <w:shd w:val="clear" w:color="auto" w:fill="auto"/>
          </w:tcPr>
          <w:p w14:paraId="6D433374" w14:textId="0D0837E0" w:rsidR="00EB4266" w:rsidRPr="00523EDB" w:rsidRDefault="00EB426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4619E6A5" w14:textId="77777777" w:rsidR="00EB4266" w:rsidRPr="00523EDB" w:rsidRDefault="00540480" w:rsidP="0020611C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>1</w:t>
            </w:r>
            <w:r w:rsidR="00C80709" w:rsidRPr="00523EDB">
              <w:rPr>
                <w:rFonts w:ascii="PT Astra Serif" w:hAnsi="PT Astra Serif"/>
                <w:sz w:val="24"/>
                <w:szCs w:val="24"/>
              </w:rPr>
              <w:t xml:space="preserve">) О выполнении гражданскими служащими, замещающими должности в </w:t>
            </w:r>
            <w:r w:rsidR="0020611C" w:rsidRPr="00523EDB">
              <w:rPr>
                <w:rFonts w:ascii="PT Astra Serif" w:hAnsi="PT Astra Serif"/>
                <w:sz w:val="24"/>
                <w:szCs w:val="24"/>
              </w:rPr>
              <w:t>Инспекции государственного технического надзора Томской области</w:t>
            </w:r>
            <w:r w:rsidR="00C80709" w:rsidRPr="00523EDB">
              <w:rPr>
                <w:rFonts w:ascii="PT Astra Serif" w:hAnsi="PT Astra Serif"/>
                <w:sz w:val="24"/>
                <w:szCs w:val="24"/>
              </w:rPr>
              <w:t xml:space="preserve"> требования по уведомлению представителя нанимателя об осуществлении иной оплачиваемой деятельности.</w:t>
            </w:r>
          </w:p>
          <w:p w14:paraId="6AB22B5E" w14:textId="4F38E028" w:rsidR="00540480" w:rsidRPr="00523EDB" w:rsidRDefault="00540480" w:rsidP="002A1839">
            <w:pPr>
              <w:numPr>
                <w:ilvl w:val="0"/>
                <w:numId w:val="3"/>
              </w:numPr>
              <w:tabs>
                <w:tab w:val="left" w:pos="430"/>
              </w:tabs>
              <w:spacing w:after="0" w:line="240" w:lineRule="auto"/>
              <w:ind w:left="5" w:firstLine="0"/>
              <w:jc w:val="both"/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</w:pP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Рассмотрение результатов анализа сведений о доходах, расходах, об имуществе и обязательствах имущественного характера, представленных государственными гражданскими служащими Томской области, замещающими должности в Инспекции государственного технического </w:t>
            </w:r>
            <w:r w:rsidR="009D0BA0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надзора Томской области, за </w:t>
            </w: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201</w:t>
            </w:r>
            <w:r w:rsidR="009D0BA0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9</w:t>
            </w: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20</w:t>
            </w:r>
            <w:r w:rsidR="009D0BA0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20</w:t>
            </w:r>
            <w:r w:rsid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, 2021</w:t>
            </w: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годы.</w:t>
            </w:r>
          </w:p>
          <w:p w14:paraId="5036B6C6" w14:textId="1E71389C" w:rsidR="00540480" w:rsidRPr="00523EDB" w:rsidRDefault="008C700D" w:rsidP="00C27ED2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hAnsi="PT Astra Serif"/>
                <w:sz w:val="24"/>
                <w:szCs w:val="24"/>
              </w:rPr>
              <w:t xml:space="preserve">3) Рассмотрение доклада о результатах исполнения п. 1.15  региональной программы противодействия коррупции </w:t>
            </w:r>
            <w:r w:rsidR="009927D8">
              <w:rPr>
                <w:rFonts w:ascii="PT Astra Serif" w:hAnsi="PT Astra Serif"/>
                <w:sz w:val="24"/>
                <w:szCs w:val="24"/>
              </w:rPr>
              <w:t>в Томской области на 2018 - 2024</w:t>
            </w:r>
            <w:r w:rsidRPr="00523EDB">
              <w:rPr>
                <w:rFonts w:ascii="PT Astra Serif" w:hAnsi="PT Astra Serif"/>
                <w:sz w:val="24"/>
                <w:szCs w:val="24"/>
              </w:rPr>
              <w:t xml:space="preserve"> годы, утвержденной распоряжением Администрации Томской области от 18.05.2018 № 324-ра в части проведения актуализации и анализа сведений, содержащихся в анкетах лиц, представляемых при назначении на государственные должности Томской области, должности государственной гражданской службы Томской области, муниципальные должности, должности муниципальной службы, об их родственниках и свойственниках в целях выявления возможного конфликта интересов.</w:t>
            </w:r>
          </w:p>
        </w:tc>
        <w:tc>
          <w:tcPr>
            <w:tcW w:w="1701" w:type="dxa"/>
            <w:shd w:val="clear" w:color="auto" w:fill="auto"/>
          </w:tcPr>
          <w:p w14:paraId="5E0EACE9" w14:textId="77777777" w:rsidR="00EB426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3 квартал</w:t>
            </w:r>
          </w:p>
        </w:tc>
        <w:tc>
          <w:tcPr>
            <w:tcW w:w="2079" w:type="dxa"/>
            <w:shd w:val="clear" w:color="auto" w:fill="auto"/>
          </w:tcPr>
          <w:p w14:paraId="740C3E75" w14:textId="0F1630CE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А.Б. 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>,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4C50A37" w14:textId="478687D7" w:rsidR="00EB4266" w:rsidRPr="00523EDB" w:rsidRDefault="00523EDB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ведущий специалист по работе с персоналом</w:t>
            </w:r>
          </w:p>
        </w:tc>
      </w:tr>
      <w:tr w:rsidR="00A23A46" w:rsidRPr="00523EDB" w14:paraId="188F55E5" w14:textId="77777777" w:rsidTr="00C27ED2">
        <w:tc>
          <w:tcPr>
            <w:tcW w:w="704" w:type="dxa"/>
            <w:shd w:val="clear" w:color="auto" w:fill="auto"/>
          </w:tcPr>
          <w:p w14:paraId="49F5C86B" w14:textId="77777777" w:rsidR="00A23A46" w:rsidRPr="00523EDB" w:rsidRDefault="00A23A46" w:rsidP="001C13AF">
            <w:pPr>
              <w:spacing w:after="0" w:line="240" w:lineRule="auto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5216" w:type="dxa"/>
            <w:shd w:val="clear" w:color="auto" w:fill="auto"/>
          </w:tcPr>
          <w:p w14:paraId="75168ADB" w14:textId="7AC63F20" w:rsidR="00A23A46" w:rsidRPr="00523EDB" w:rsidRDefault="008C700D" w:rsidP="009D0BA0">
            <w:pPr>
              <w:spacing w:after="0" w:line="240" w:lineRule="auto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1</w:t>
            </w:r>
            <w:r w:rsidR="00C80709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) </w:t>
            </w:r>
            <w:r w:rsidR="001B2F52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 подведении итогов работы Комиссии по соблюдению требований к служебному поведению гражданских служащих и урегулир</w:t>
            </w:r>
            <w:r w:rsidR="0020611C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ованию конфликта интересов в 202</w:t>
            </w:r>
            <w:r w:rsid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1B2F52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году, утверждении плана работы Комиссии на 20</w:t>
            </w:r>
            <w:r w:rsidR="0020611C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2</w:t>
            </w:r>
            <w:r w:rsid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>3</w:t>
            </w:r>
            <w:r w:rsidR="001B2F52" w:rsidRPr="00523EDB">
              <w:rPr>
                <w:rFonts w:ascii="PT Astra Serif" w:eastAsia="Times New Roman" w:hAnsi="PT Astra Serif"/>
                <w:sz w:val="24"/>
                <w:szCs w:val="24"/>
                <w:lang w:eastAsia="ru-RU"/>
              </w:rPr>
              <w:t xml:space="preserve"> год</w:t>
            </w:r>
          </w:p>
        </w:tc>
        <w:tc>
          <w:tcPr>
            <w:tcW w:w="1701" w:type="dxa"/>
            <w:shd w:val="clear" w:color="auto" w:fill="auto"/>
          </w:tcPr>
          <w:p w14:paraId="7CD9F987" w14:textId="77777777" w:rsidR="00A23A46" w:rsidRPr="00523EDB" w:rsidRDefault="00540480" w:rsidP="001C13AF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4 квартал</w:t>
            </w:r>
          </w:p>
        </w:tc>
        <w:tc>
          <w:tcPr>
            <w:tcW w:w="2079" w:type="dxa"/>
            <w:shd w:val="clear" w:color="auto" w:fill="auto"/>
          </w:tcPr>
          <w:p w14:paraId="5146A78E" w14:textId="4C4A75A5" w:rsidR="002A1839" w:rsidRPr="00523EDB" w:rsidRDefault="002A1839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523EDB">
              <w:rPr>
                <w:rFonts w:ascii="PT Astra Serif" w:hAnsi="PT Astra Serif"/>
                <w:sz w:val="26"/>
                <w:szCs w:val="26"/>
              </w:rPr>
              <w:t>А.Б. Майоров</w:t>
            </w:r>
            <w:r w:rsidR="00523EDB">
              <w:rPr>
                <w:rFonts w:ascii="PT Astra Serif" w:hAnsi="PT Astra Serif"/>
                <w:sz w:val="26"/>
                <w:szCs w:val="26"/>
              </w:rPr>
              <w:t>,</w:t>
            </w:r>
            <w:r w:rsidRPr="00523EDB">
              <w:rPr>
                <w:rFonts w:ascii="PT Astra Serif" w:hAnsi="PT Astra Serif"/>
                <w:sz w:val="26"/>
                <w:szCs w:val="26"/>
              </w:rPr>
              <w:t xml:space="preserve"> </w:t>
            </w:r>
          </w:p>
          <w:p w14:paraId="1E96C1A3" w14:textId="6B98498C" w:rsidR="00A23A46" w:rsidRPr="00523EDB" w:rsidRDefault="00523EDB" w:rsidP="002A1839">
            <w:pPr>
              <w:spacing w:after="0" w:line="240" w:lineRule="auto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ведущий специалист по работе с персоналом</w:t>
            </w:r>
          </w:p>
        </w:tc>
      </w:tr>
    </w:tbl>
    <w:p w14:paraId="4DDEF733" w14:textId="77777777" w:rsidR="00C27ED2" w:rsidRPr="00523EDB" w:rsidRDefault="00C27ED2" w:rsidP="00AA19C3">
      <w:pPr>
        <w:spacing w:after="0"/>
        <w:jc w:val="both"/>
        <w:rPr>
          <w:rFonts w:ascii="PT Astra Serif" w:hAnsi="PT Astra Serif"/>
          <w:sz w:val="26"/>
          <w:szCs w:val="26"/>
        </w:rPr>
      </w:pPr>
    </w:p>
    <w:sectPr w:rsidR="00C27ED2" w:rsidRPr="00523EDB" w:rsidSect="00523EDB">
      <w:pgSz w:w="11906" w:h="16838"/>
      <w:pgMar w:top="709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1689"/>
    <w:multiLevelType w:val="hybridMultilevel"/>
    <w:tmpl w:val="E7506E5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026E79"/>
    <w:multiLevelType w:val="hybridMultilevel"/>
    <w:tmpl w:val="C846B8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DD5D91"/>
    <w:multiLevelType w:val="hybridMultilevel"/>
    <w:tmpl w:val="2A4E6E42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E4311B"/>
    <w:multiLevelType w:val="hybridMultilevel"/>
    <w:tmpl w:val="A440BEB8"/>
    <w:lvl w:ilvl="0" w:tplc="DA048A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6D84"/>
    <w:rsid w:val="000657EE"/>
    <w:rsid w:val="000D14F7"/>
    <w:rsid w:val="000E5C4E"/>
    <w:rsid w:val="001B2F52"/>
    <w:rsid w:val="001C13AF"/>
    <w:rsid w:val="0020611C"/>
    <w:rsid w:val="002109E6"/>
    <w:rsid w:val="00233D91"/>
    <w:rsid w:val="002A1839"/>
    <w:rsid w:val="002B7F3B"/>
    <w:rsid w:val="002D5F94"/>
    <w:rsid w:val="00344056"/>
    <w:rsid w:val="00426D84"/>
    <w:rsid w:val="004677A0"/>
    <w:rsid w:val="004D58D2"/>
    <w:rsid w:val="00523EDB"/>
    <w:rsid w:val="00540480"/>
    <w:rsid w:val="00582DAE"/>
    <w:rsid w:val="00664A54"/>
    <w:rsid w:val="00697757"/>
    <w:rsid w:val="006B64CA"/>
    <w:rsid w:val="00887FD3"/>
    <w:rsid w:val="008C700D"/>
    <w:rsid w:val="00950592"/>
    <w:rsid w:val="009927D8"/>
    <w:rsid w:val="009D0BA0"/>
    <w:rsid w:val="009E5025"/>
    <w:rsid w:val="009F3089"/>
    <w:rsid w:val="00A23A46"/>
    <w:rsid w:val="00AA19C3"/>
    <w:rsid w:val="00BE2D97"/>
    <w:rsid w:val="00BF1793"/>
    <w:rsid w:val="00C07FD1"/>
    <w:rsid w:val="00C27ED2"/>
    <w:rsid w:val="00C336D3"/>
    <w:rsid w:val="00C80709"/>
    <w:rsid w:val="00E86FF5"/>
    <w:rsid w:val="00EB4266"/>
    <w:rsid w:val="00EC6C98"/>
    <w:rsid w:val="00F126BC"/>
    <w:rsid w:val="00F67D96"/>
    <w:rsid w:val="00F81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7E98E"/>
  <w15:chartTrackingRefBased/>
  <w15:docId w15:val="{D14D22AB-242C-41FD-868C-359D1BB1D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5025"/>
    <w:pPr>
      <w:ind w:left="720"/>
      <w:contextualSpacing/>
    </w:pPr>
  </w:style>
  <w:style w:type="table" w:styleId="a4">
    <w:name w:val="Table Grid"/>
    <w:basedOn w:val="a1"/>
    <w:uiPriority w:val="39"/>
    <w:rsid w:val="00A23A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BF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BF179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2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8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BAA88B-DBAD-45F1-9864-BF9FCE5C5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574</Words>
  <Characters>3277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Татьяна</cp:lastModifiedBy>
  <cp:revision>2</cp:revision>
  <cp:lastPrinted>2021-12-22T10:39:00Z</cp:lastPrinted>
  <dcterms:created xsi:type="dcterms:W3CDTF">2021-12-27T06:20:00Z</dcterms:created>
  <dcterms:modified xsi:type="dcterms:W3CDTF">2021-12-27T06:20:00Z</dcterms:modified>
</cp:coreProperties>
</file>